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46E" w:rsidRPr="00BF5B0B" w:rsidRDefault="003F146E" w:rsidP="003F146E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F5B0B">
        <w:rPr>
          <w:rFonts w:ascii="Calibri" w:eastAsia="Times New Roman" w:hAnsi="Calibri" w:cs="Calibri"/>
          <w:sz w:val="24"/>
          <w:szCs w:val="24"/>
        </w:rPr>
        <w:t xml:space="preserve">Załącznik </w:t>
      </w:r>
      <w:r>
        <w:rPr>
          <w:rFonts w:ascii="Calibri" w:eastAsia="Times New Roman" w:hAnsi="Calibri" w:cs="Calibri"/>
          <w:sz w:val="24"/>
          <w:szCs w:val="24"/>
        </w:rPr>
        <w:t xml:space="preserve">nr </w:t>
      </w:r>
      <w:r w:rsidRPr="00BF5B0B">
        <w:rPr>
          <w:rFonts w:ascii="Calibri" w:eastAsia="Times New Roman" w:hAnsi="Calibri" w:cs="Calibri"/>
          <w:sz w:val="24"/>
          <w:szCs w:val="24"/>
        </w:rPr>
        <w:t>1</w:t>
      </w:r>
    </w:p>
    <w:p w:rsidR="003F146E" w:rsidRPr="00BF5B0B" w:rsidRDefault="003F146E" w:rsidP="003F146E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F5B0B">
        <w:rPr>
          <w:rFonts w:ascii="Calibri" w:eastAsia="Times New Roman" w:hAnsi="Calibri" w:cs="Calibri"/>
          <w:sz w:val="24"/>
          <w:szCs w:val="24"/>
        </w:rPr>
        <w:t xml:space="preserve">Informacja dotycząca przetwarzania danych osobowych </w:t>
      </w:r>
    </w:p>
    <w:p w:rsidR="003F146E" w:rsidRPr="00BF5B0B" w:rsidRDefault="003F146E" w:rsidP="003F146E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F5B0B">
        <w:rPr>
          <w:rFonts w:ascii="Calibri" w:eastAsia="Times New Roman" w:hAnsi="Calibri" w:cs="Calibri"/>
          <w:sz w:val="24"/>
          <w:szCs w:val="24"/>
        </w:rPr>
        <w:t>Zgodnie z art 13 ust 1 i 2 oraz art. 14 ust. 1 i 2 Rozporządzenia Parlamentu Europejskiego</w:t>
      </w:r>
      <w:r w:rsidRPr="00BF5B0B">
        <w:rPr>
          <w:rFonts w:ascii="Calibri" w:eastAsia="Times New Roman" w:hAnsi="Calibri" w:cs="Calibri"/>
          <w:sz w:val="24"/>
          <w:szCs w:val="24"/>
        </w:rPr>
        <w:br/>
        <w:t>i Rady (UE) 2016/679 z dnia 27 kwietnia 2016 r. w sprawie ochrony osób fizycznych</w:t>
      </w:r>
      <w:r w:rsidRPr="00BF5B0B">
        <w:rPr>
          <w:rFonts w:ascii="Calibri" w:eastAsia="Times New Roman" w:hAnsi="Calibri" w:cs="Calibri"/>
          <w:sz w:val="24"/>
          <w:szCs w:val="24"/>
        </w:rPr>
        <w:br/>
        <w:t>w związku z przetwarzaniem danych osobowych i w sprawie swobodnego przepływu takich danych oraz uchylenia dyrektywy 95/46/WE (Rozporządzenie ogólne o ochronie danych), zwanego dalej „RODO” niniejszym informujemy, iż:</w:t>
      </w:r>
    </w:p>
    <w:p w:rsidR="003F146E" w:rsidRPr="00BF5B0B" w:rsidRDefault="003F146E" w:rsidP="003F146E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36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BF5B0B">
        <w:rPr>
          <w:rFonts w:ascii="Calibri" w:eastAsia="Times New Roman" w:hAnsi="Calibri" w:cs="Calibri"/>
          <w:sz w:val="24"/>
          <w:szCs w:val="24"/>
        </w:rPr>
        <w:t xml:space="preserve">Administratorem danych osobowych jest Uniwersytet Rolniczy im. Hugona Kołłątaja </w:t>
      </w:r>
      <w:r w:rsidRPr="00BF5B0B">
        <w:rPr>
          <w:rFonts w:ascii="Calibri" w:eastAsia="Times New Roman" w:hAnsi="Calibri" w:cs="Calibri"/>
          <w:sz w:val="24"/>
          <w:szCs w:val="24"/>
        </w:rPr>
        <w:br/>
        <w:t xml:space="preserve">w Krakowie. Z Administratorem można kontaktować się pod adresem siedziby: Aleja Mickiewicza 21, 31-120 Kraków oraz poprzez e-mail: </w:t>
      </w:r>
      <w:hyperlink r:id="rId5" w:history="1">
        <w:r w:rsidRPr="00BF5B0B">
          <w:rPr>
            <w:rFonts w:ascii="Calibri" w:eastAsia="Times New Roman" w:hAnsi="Calibri" w:cs="Calibri"/>
            <w:sz w:val="24"/>
            <w:szCs w:val="24"/>
            <w:u w:val="single"/>
          </w:rPr>
          <w:t>rector@urk.edu.pl</w:t>
        </w:r>
      </w:hyperlink>
      <w:r w:rsidRPr="00BF5B0B">
        <w:rPr>
          <w:rFonts w:ascii="Calibri" w:eastAsia="Times New Roman" w:hAnsi="Calibri" w:cs="Calibri"/>
          <w:sz w:val="24"/>
          <w:szCs w:val="24"/>
        </w:rPr>
        <w:t>.</w:t>
      </w:r>
    </w:p>
    <w:p w:rsidR="003F146E" w:rsidRPr="00BF5B0B" w:rsidRDefault="003F146E" w:rsidP="003F146E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36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BF5B0B">
        <w:rPr>
          <w:rFonts w:ascii="Calibri" w:eastAsia="Times New Roman" w:hAnsi="Calibri" w:cs="Calibri"/>
          <w:sz w:val="24"/>
          <w:szCs w:val="24"/>
        </w:rPr>
        <w:t xml:space="preserve">Administrator wyznaczył Inspektora Ochrony Danych, z którym należy kontaktować się za pomocą adresu e-mail: </w:t>
      </w:r>
      <w:hyperlink r:id="rId6" w:history="1">
        <w:r w:rsidRPr="00BF5B0B">
          <w:rPr>
            <w:rFonts w:ascii="Calibri" w:eastAsia="Times New Roman" w:hAnsi="Calibri" w:cs="Calibri"/>
            <w:sz w:val="24"/>
            <w:szCs w:val="24"/>
            <w:u w:val="single"/>
          </w:rPr>
          <w:t>iod@urk.edu.pl</w:t>
        </w:r>
      </w:hyperlink>
      <w:r w:rsidRPr="00BF5B0B">
        <w:rPr>
          <w:rFonts w:ascii="Calibri" w:eastAsia="Times New Roman" w:hAnsi="Calibri" w:cs="Calibri"/>
          <w:sz w:val="24"/>
          <w:szCs w:val="24"/>
        </w:rPr>
        <w:t>.</w:t>
      </w:r>
    </w:p>
    <w:p w:rsidR="003F146E" w:rsidRPr="00BF5B0B" w:rsidRDefault="003F146E" w:rsidP="003F146E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360" w:lineRule="auto"/>
        <w:ind w:left="284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BF5B0B">
        <w:rPr>
          <w:rFonts w:ascii="Calibri" w:eastAsia="Times New Roman" w:hAnsi="Calibri" w:cs="Calibri"/>
          <w:sz w:val="24"/>
          <w:szCs w:val="24"/>
        </w:rPr>
        <w:t>Dane osób wskazanych w umowie będą przetwarzane w celu:</w:t>
      </w:r>
    </w:p>
    <w:p w:rsidR="003F146E" w:rsidRPr="00BF5B0B" w:rsidRDefault="003F146E" w:rsidP="003F146E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BF5B0B">
        <w:rPr>
          <w:rFonts w:ascii="Calibri" w:eastAsia="Times New Roman" w:hAnsi="Calibri" w:cs="Calibri"/>
          <w:sz w:val="24"/>
          <w:szCs w:val="24"/>
        </w:rPr>
        <w:t>zawarcia i realizacji umowy, w tym dokonywania płatności (podstawa prawna: art. 6 ust.1 lit. b RODO),</w:t>
      </w:r>
    </w:p>
    <w:p w:rsidR="003F146E" w:rsidRPr="00BF5B0B" w:rsidRDefault="003F146E" w:rsidP="003F146E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BF5B0B">
        <w:rPr>
          <w:rFonts w:ascii="Calibri" w:eastAsia="Times New Roman" w:hAnsi="Calibri" w:cs="Calibri"/>
          <w:sz w:val="24"/>
          <w:szCs w:val="24"/>
        </w:rPr>
        <w:t>realizacji niezbędnego kontaktu, w tym z pracownikami kontrahenta (podstawa prawna: art. 6 ust. 1 lit. b, f RODO),</w:t>
      </w:r>
    </w:p>
    <w:p w:rsidR="003F146E" w:rsidRPr="00BF5B0B" w:rsidRDefault="003F146E" w:rsidP="003F146E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BF5B0B">
        <w:rPr>
          <w:rFonts w:ascii="Calibri" w:eastAsia="Times New Roman" w:hAnsi="Calibri" w:cs="Calibri"/>
          <w:sz w:val="24"/>
          <w:szCs w:val="24"/>
        </w:rPr>
        <w:t>realizacji obowiązków prawnych ciążących na Administratorze, w tym obowiązków księgowo-rachunkowych i archiwizacyjnych (podstawa prawna: art. 6 ust. 1 lit. c RODO),</w:t>
      </w:r>
    </w:p>
    <w:p w:rsidR="003F146E" w:rsidRPr="00BF5B0B" w:rsidRDefault="003F146E" w:rsidP="003F146E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BF5B0B">
        <w:rPr>
          <w:rFonts w:ascii="Calibri" w:eastAsia="Times New Roman" w:hAnsi="Calibri" w:cs="Calibri"/>
          <w:sz w:val="24"/>
          <w:szCs w:val="24"/>
        </w:rPr>
        <w:t>ewentualnego ustalenia, dochodzenia roszczeń lub obrony przed roszczeniami (podstawa prawna: art. 6 ust. 1 lit. f RODO).</w:t>
      </w:r>
    </w:p>
    <w:p w:rsidR="003F146E" w:rsidRPr="00BF5B0B" w:rsidRDefault="003F146E" w:rsidP="003F146E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F5B0B">
        <w:rPr>
          <w:rFonts w:ascii="Calibri" w:eastAsia="Times New Roman" w:hAnsi="Calibri" w:cs="Calibri"/>
          <w:sz w:val="24"/>
          <w:szCs w:val="24"/>
        </w:rPr>
        <w:t>4.   Podanie danych osobowych jest niezbędne do realizacji umowy. Konsekwencją niepodania danych osobowych będzie brak możliwości zawarcia niniejszej umowy.</w:t>
      </w:r>
    </w:p>
    <w:p w:rsidR="003F146E" w:rsidRPr="00BF5B0B" w:rsidRDefault="003F146E" w:rsidP="003F146E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F5B0B">
        <w:rPr>
          <w:rFonts w:ascii="Calibri" w:eastAsia="Times New Roman" w:hAnsi="Calibri" w:cs="Calibri"/>
          <w:sz w:val="24"/>
          <w:szCs w:val="24"/>
        </w:rPr>
        <w:t>5.  Posiada Pani/Pan prawo do:</w:t>
      </w:r>
    </w:p>
    <w:p w:rsidR="003F146E" w:rsidRPr="00BF5B0B" w:rsidRDefault="003F146E" w:rsidP="003F146E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BF5B0B">
        <w:rPr>
          <w:rFonts w:ascii="Calibri" w:eastAsia="Times New Roman" w:hAnsi="Calibri" w:cs="Calibri"/>
          <w:sz w:val="24"/>
          <w:szCs w:val="24"/>
        </w:rPr>
        <w:t>dostępu do swoich danych, ich sprostowania, usunięcia lub ograniczenia przetwarzania danych osobowych,</w:t>
      </w:r>
    </w:p>
    <w:p w:rsidR="003F146E" w:rsidRPr="00BF5B0B" w:rsidRDefault="003F146E" w:rsidP="003F146E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BF5B0B">
        <w:rPr>
          <w:rFonts w:ascii="Calibri" w:eastAsia="Times New Roman" w:hAnsi="Calibri" w:cs="Calibri"/>
          <w:sz w:val="24"/>
          <w:szCs w:val="24"/>
        </w:rPr>
        <w:t>przenoszenia danych,</w:t>
      </w:r>
    </w:p>
    <w:p w:rsidR="003F146E" w:rsidRPr="00BF5B0B" w:rsidRDefault="003F146E" w:rsidP="003F146E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BF5B0B">
        <w:rPr>
          <w:rFonts w:ascii="Calibri" w:eastAsia="Times New Roman" w:hAnsi="Calibri" w:cs="Calibri"/>
          <w:sz w:val="24"/>
          <w:szCs w:val="24"/>
        </w:rPr>
        <w:lastRenderedPageBreak/>
        <w:t>wniesienie sprzeciwu wobec przetwarzania – w przypadkach i na warunkach określonych w RODO.</w:t>
      </w:r>
    </w:p>
    <w:p w:rsidR="003F146E" w:rsidRPr="00BF5B0B" w:rsidRDefault="003F146E" w:rsidP="003F146E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F5B0B">
        <w:rPr>
          <w:rFonts w:ascii="Calibri" w:eastAsia="Times New Roman" w:hAnsi="Calibri" w:cs="Calibri"/>
          <w:sz w:val="24"/>
          <w:szCs w:val="24"/>
        </w:rPr>
        <w:t>6.  Jeżeli przetwarzanie odbywa się na podstawie udzielonej Administratorowi zgody, posiada Pani/Pan również prawo do wycofania zgody w dowolnym momencie bez wpływu na zgodność z prawem przetwarzania, którego dokonano na podstawie zgody przed jej cofnięciem. Wycofanie zgody na przetwarzanie danych osobowych można przesłać e-mailem na adres Inspektora Ochrony Danych, pocztą tradycyjną na adres Administratora lub wycofać osobiście stawiając się w siedzibie Administratora.</w:t>
      </w:r>
    </w:p>
    <w:p w:rsidR="003F146E" w:rsidRPr="00BF5B0B" w:rsidRDefault="003F146E" w:rsidP="003F146E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F5B0B">
        <w:rPr>
          <w:rFonts w:ascii="Calibri" w:eastAsia="Times New Roman" w:hAnsi="Calibri" w:cs="Calibri"/>
          <w:sz w:val="24"/>
          <w:szCs w:val="24"/>
        </w:rPr>
        <w:t>7.   Pani/Pana dane osobowe będą udostępniane wyłącznie podmiotom uprawnionym na podstawie przepisów prawa.</w:t>
      </w:r>
    </w:p>
    <w:p w:rsidR="003F146E" w:rsidRPr="00BF5B0B" w:rsidRDefault="003F146E" w:rsidP="003F146E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F5B0B">
        <w:rPr>
          <w:rFonts w:ascii="Calibri" w:eastAsia="Times New Roman" w:hAnsi="Calibri" w:cs="Calibri"/>
          <w:sz w:val="24"/>
          <w:szCs w:val="24"/>
        </w:rPr>
        <w:t>8.   Pani/Pana dane osobowe mogą zostać powierzone do przetwarzania podmiotom realizującym zadania na polecenie Administratora, jak np. dostawcom usług IT.</w:t>
      </w:r>
    </w:p>
    <w:p w:rsidR="003F146E" w:rsidRPr="00BF5B0B" w:rsidRDefault="003F146E" w:rsidP="003F146E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F5B0B">
        <w:rPr>
          <w:rFonts w:ascii="Calibri" w:eastAsia="Times New Roman" w:hAnsi="Calibri" w:cs="Calibri"/>
          <w:sz w:val="24"/>
          <w:szCs w:val="24"/>
        </w:rPr>
        <w:t>9.   Pani/Pana dane osobowe będą przetwarzane przez czas trwania umowy, a następnie przez okres archiwizacyjny, wynikający z Instrukcji Kancelaryjnej.</w:t>
      </w:r>
    </w:p>
    <w:p w:rsidR="003F146E" w:rsidRPr="00BF5B0B" w:rsidRDefault="003F146E" w:rsidP="003F146E">
      <w:pPr>
        <w:widowControl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F5B0B">
        <w:rPr>
          <w:rFonts w:ascii="Calibri" w:eastAsia="Times New Roman" w:hAnsi="Calibri" w:cs="Calibri"/>
          <w:sz w:val="24"/>
          <w:szCs w:val="24"/>
        </w:rPr>
        <w:t>10.  Posiada Pani/Pan prawo wniesienia skargi do właściwego organu nadzorczego – Prezesa Urzędu Ochrony Danych Osobowych, gdy uzasadnione jest, że Pana/Pani dane osobowe przetwarzane są przez administratora niezgodnie z przepisami RODO.</w:t>
      </w:r>
    </w:p>
    <w:p w:rsidR="003F146E" w:rsidRPr="00BF5B0B" w:rsidRDefault="003F146E" w:rsidP="003F146E">
      <w:pPr>
        <w:widowControl w:val="0"/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BF5B0B">
        <w:rPr>
          <w:rFonts w:ascii="Calibri" w:eastAsia="Times New Roman" w:hAnsi="Calibri" w:cs="Calibri"/>
          <w:sz w:val="24"/>
          <w:szCs w:val="24"/>
        </w:rPr>
        <w:t xml:space="preserve">11.  Pani/Pana dane osobowe nie będą przetwarzane w sposób zautomatyzowany, w tym </w:t>
      </w:r>
      <w:r w:rsidRPr="00BF5B0B">
        <w:rPr>
          <w:rFonts w:ascii="Calibri" w:eastAsia="Times New Roman" w:hAnsi="Calibri" w:cs="Calibri"/>
          <w:sz w:val="24"/>
          <w:szCs w:val="24"/>
        </w:rPr>
        <w:br/>
        <w:t>w formie profilowania.</w:t>
      </w:r>
    </w:p>
    <w:p w:rsidR="003F146E" w:rsidRPr="00BF5B0B" w:rsidRDefault="003F146E" w:rsidP="003F146E">
      <w:pPr>
        <w:widowControl w:val="0"/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BF5B0B">
        <w:rPr>
          <w:rFonts w:ascii="Calibri" w:eastAsia="Times New Roman" w:hAnsi="Calibri" w:cs="Calibri"/>
          <w:sz w:val="24"/>
          <w:szCs w:val="24"/>
        </w:rPr>
        <w:t>12.  Pani/Pana dane osobowe nie będą przekazywane do państwa trzeciego/organizacji międzynarodowej.</w:t>
      </w:r>
    </w:p>
    <w:p w:rsidR="003F146E" w:rsidRPr="00BF5B0B" w:rsidRDefault="003F146E" w:rsidP="003F146E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bookmarkStart w:id="0" w:name="_Hlk193788850"/>
      <w:bookmarkStart w:id="1" w:name="_Hlk193801535"/>
    </w:p>
    <w:p w:rsidR="003F146E" w:rsidRPr="00BF5B0B" w:rsidRDefault="003F146E" w:rsidP="003F146E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</w:p>
    <w:p w:rsidR="003F146E" w:rsidRPr="00BF5B0B" w:rsidRDefault="003F146E" w:rsidP="003F146E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</w:p>
    <w:p w:rsidR="003F146E" w:rsidRPr="00BF5B0B" w:rsidRDefault="003F146E" w:rsidP="003F146E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</w:p>
    <w:p w:rsidR="00451992" w:rsidRDefault="00451992">
      <w:bookmarkStart w:id="2" w:name="_GoBack"/>
      <w:bookmarkEnd w:id="0"/>
      <w:bookmarkEnd w:id="1"/>
      <w:bookmarkEnd w:id="2"/>
    </w:p>
    <w:sectPr w:rsidR="00451992" w:rsidSect="003F1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B6EBC"/>
    <w:multiLevelType w:val="hybridMultilevel"/>
    <w:tmpl w:val="BE5EA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E2DC7"/>
    <w:multiLevelType w:val="hybridMultilevel"/>
    <w:tmpl w:val="CBE6C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71339"/>
    <w:multiLevelType w:val="hybridMultilevel"/>
    <w:tmpl w:val="5DA4B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746AC"/>
    <w:multiLevelType w:val="hybridMultilevel"/>
    <w:tmpl w:val="F98AC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6E"/>
    <w:rsid w:val="003F146E"/>
    <w:rsid w:val="00451992"/>
    <w:rsid w:val="009B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38BA"/>
  <w15:chartTrackingRefBased/>
  <w15:docId w15:val="{03F61D8D-AD16-4D45-BBFB-48170B5E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14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rk.edu.pl" TargetMode="External"/><Relationship Id="rId5" Type="http://schemas.openxmlformats.org/officeDocument/2006/relationships/hyperlink" Target="mailto:rector@ur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inż. Machura Marcelina</dc:creator>
  <cp:keywords/>
  <dc:description/>
  <cp:lastModifiedBy>dr inż. Machura Marcelina</cp:lastModifiedBy>
  <cp:revision>2</cp:revision>
  <dcterms:created xsi:type="dcterms:W3CDTF">2025-04-16T06:38:00Z</dcterms:created>
  <dcterms:modified xsi:type="dcterms:W3CDTF">2025-04-16T06:42:00Z</dcterms:modified>
</cp:coreProperties>
</file>